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E9" w:rsidRDefault="009E62E9" w:rsidP="001D6286">
      <w:pPr>
        <w:snapToGrid w:val="0"/>
        <w:spacing w:line="240" w:lineRule="atLeast"/>
        <w:ind w:left="-11"/>
        <w:jc w:val="center"/>
        <w:rPr>
          <w:rFonts w:ascii="仿宋_GB2312" w:eastAsia="仿宋_GB2312"/>
          <w:sz w:val="52"/>
        </w:rPr>
      </w:pPr>
    </w:p>
    <w:p w:rsidR="009E62E9" w:rsidRDefault="009E62E9" w:rsidP="001D6286">
      <w:pPr>
        <w:snapToGrid w:val="0"/>
        <w:spacing w:line="240" w:lineRule="atLeast"/>
        <w:ind w:left="-11"/>
        <w:jc w:val="center"/>
        <w:rPr>
          <w:rFonts w:ascii="仿宋_GB2312" w:eastAsia="仿宋_GB2312"/>
          <w:sz w:val="52"/>
        </w:rPr>
      </w:pPr>
    </w:p>
    <w:p w:rsidR="009E62E9" w:rsidRPr="00D23025" w:rsidRDefault="009E62E9" w:rsidP="001D6286">
      <w:pPr>
        <w:snapToGrid w:val="0"/>
        <w:spacing w:line="240" w:lineRule="atLeast"/>
        <w:ind w:left="-11"/>
        <w:jc w:val="center"/>
        <w:rPr>
          <w:rFonts w:ascii="宋体"/>
          <w:color w:val="FF0000"/>
        </w:rPr>
      </w:pPr>
      <w:r w:rsidRPr="00D23025">
        <w:rPr>
          <w:rFonts w:ascii="宋体" w:hAnsi="宋体" w:hint="eastAsia"/>
          <w:color w:val="FF0000"/>
          <w:spacing w:val="-34"/>
          <w:sz w:val="82"/>
        </w:rPr>
        <w:t>河</w:t>
      </w:r>
      <w:r w:rsidRPr="00D23025">
        <w:rPr>
          <w:rFonts w:ascii="宋体" w:hAnsi="宋体"/>
          <w:color w:val="FF0000"/>
          <w:spacing w:val="-34"/>
          <w:sz w:val="82"/>
        </w:rPr>
        <w:t xml:space="preserve"> </w:t>
      </w:r>
      <w:r w:rsidRPr="00D23025">
        <w:rPr>
          <w:rFonts w:ascii="宋体" w:hAnsi="宋体" w:hint="eastAsia"/>
          <w:color w:val="FF0000"/>
          <w:spacing w:val="-34"/>
          <w:sz w:val="82"/>
        </w:rPr>
        <w:t>海</w:t>
      </w:r>
      <w:r w:rsidRPr="00D23025">
        <w:rPr>
          <w:rFonts w:ascii="宋体" w:hAnsi="宋体"/>
          <w:color w:val="FF0000"/>
          <w:spacing w:val="-34"/>
          <w:sz w:val="82"/>
        </w:rPr>
        <w:t xml:space="preserve"> </w:t>
      </w:r>
      <w:r w:rsidRPr="00D23025">
        <w:rPr>
          <w:rFonts w:ascii="宋体" w:hAnsi="宋体" w:hint="eastAsia"/>
          <w:color w:val="FF0000"/>
          <w:spacing w:val="-34"/>
          <w:sz w:val="82"/>
        </w:rPr>
        <w:t>大</w:t>
      </w:r>
      <w:r w:rsidRPr="00D23025">
        <w:rPr>
          <w:rFonts w:ascii="宋体" w:hAnsi="宋体"/>
          <w:color w:val="FF0000"/>
          <w:spacing w:val="-34"/>
          <w:sz w:val="82"/>
        </w:rPr>
        <w:t xml:space="preserve"> </w:t>
      </w:r>
      <w:r w:rsidRPr="00D23025">
        <w:rPr>
          <w:rFonts w:ascii="宋体" w:hAnsi="宋体" w:hint="eastAsia"/>
          <w:color w:val="FF0000"/>
          <w:spacing w:val="-34"/>
          <w:sz w:val="82"/>
        </w:rPr>
        <w:t>学</w:t>
      </w:r>
      <w:r w:rsidRPr="00D23025">
        <w:rPr>
          <w:rFonts w:ascii="宋体" w:hAnsi="宋体"/>
          <w:color w:val="FF0000"/>
          <w:spacing w:val="-34"/>
          <w:sz w:val="82"/>
        </w:rPr>
        <w:t xml:space="preserve"> </w:t>
      </w:r>
      <w:r w:rsidRPr="00D23025">
        <w:rPr>
          <w:rFonts w:ascii="宋体" w:hAnsi="宋体" w:hint="eastAsia"/>
          <w:color w:val="FF0000"/>
          <w:spacing w:val="-34"/>
          <w:sz w:val="82"/>
        </w:rPr>
        <w:t>部</w:t>
      </w:r>
      <w:r w:rsidRPr="00D23025">
        <w:rPr>
          <w:rFonts w:ascii="宋体" w:hAnsi="宋体"/>
          <w:color w:val="FF0000"/>
          <w:spacing w:val="-34"/>
          <w:sz w:val="82"/>
        </w:rPr>
        <w:t xml:space="preserve"> </w:t>
      </w:r>
      <w:r w:rsidRPr="00D23025">
        <w:rPr>
          <w:rFonts w:ascii="宋体" w:hAnsi="宋体" w:hint="eastAsia"/>
          <w:color w:val="FF0000"/>
          <w:spacing w:val="-34"/>
          <w:sz w:val="82"/>
        </w:rPr>
        <w:t>门</w:t>
      </w:r>
      <w:r w:rsidRPr="00D23025">
        <w:rPr>
          <w:rFonts w:ascii="宋体" w:hAnsi="宋体"/>
          <w:color w:val="FF0000"/>
          <w:spacing w:val="-34"/>
          <w:sz w:val="82"/>
        </w:rPr>
        <w:t xml:space="preserve"> </w:t>
      </w:r>
      <w:r w:rsidRPr="00D23025">
        <w:rPr>
          <w:rFonts w:ascii="宋体" w:hAnsi="宋体" w:hint="eastAsia"/>
          <w:color w:val="FF0000"/>
          <w:spacing w:val="-34"/>
          <w:sz w:val="82"/>
        </w:rPr>
        <w:t>文</w:t>
      </w:r>
      <w:r w:rsidRPr="00D23025">
        <w:rPr>
          <w:rFonts w:ascii="宋体" w:hAnsi="宋体"/>
          <w:color w:val="FF0000"/>
          <w:spacing w:val="-34"/>
          <w:sz w:val="82"/>
        </w:rPr>
        <w:t xml:space="preserve"> </w:t>
      </w:r>
      <w:r w:rsidRPr="00D23025">
        <w:rPr>
          <w:rFonts w:ascii="宋体" w:hAnsi="宋体" w:hint="eastAsia"/>
          <w:color w:val="FF0000"/>
          <w:spacing w:val="-34"/>
          <w:sz w:val="82"/>
        </w:rPr>
        <w:t>件</w:t>
      </w:r>
    </w:p>
    <w:p w:rsidR="009E62E9" w:rsidRDefault="009E62E9" w:rsidP="001D6286">
      <w:pPr>
        <w:snapToGrid w:val="0"/>
        <w:spacing w:line="240" w:lineRule="atLeast"/>
        <w:jc w:val="center"/>
        <w:rPr>
          <w:rFonts w:ascii="仿宋_GB2312" w:eastAsia="仿宋_GB2312" w:hAnsi="宋体"/>
          <w:b/>
          <w:bCs/>
        </w:rPr>
      </w:pPr>
    </w:p>
    <w:p w:rsidR="009E62E9" w:rsidRDefault="009E62E9" w:rsidP="001D6286">
      <w:pPr>
        <w:snapToGrid w:val="0"/>
        <w:spacing w:line="240" w:lineRule="atLeast"/>
        <w:jc w:val="center"/>
        <w:rPr>
          <w:rFonts w:ascii="仿宋_GB2312" w:eastAsia="仿宋_GB2312" w:hAnsi="宋体"/>
        </w:rPr>
      </w:pPr>
    </w:p>
    <w:p w:rsidR="009E62E9" w:rsidRDefault="009E62E9" w:rsidP="001D6286">
      <w:pPr>
        <w:jc w:val="center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河海港航（</w:t>
      </w:r>
      <w:r>
        <w:rPr>
          <w:rFonts w:ascii="仿宋_GB2312" w:eastAsia="仿宋_GB2312"/>
          <w:b/>
          <w:bCs/>
        </w:rPr>
        <w:t>2014</w:t>
      </w:r>
      <w:r>
        <w:rPr>
          <w:rFonts w:ascii="仿宋_GB2312" w:eastAsia="仿宋_GB2312" w:hint="eastAsia"/>
          <w:b/>
          <w:bCs/>
        </w:rPr>
        <w:t>）</w:t>
      </w:r>
      <w:r>
        <w:rPr>
          <w:rFonts w:ascii="仿宋_GB2312" w:eastAsia="仿宋_GB2312"/>
          <w:b/>
          <w:bCs/>
        </w:rPr>
        <w:t>27</w:t>
      </w:r>
      <w:r>
        <w:rPr>
          <w:rFonts w:ascii="仿宋_GB2312" w:eastAsia="仿宋_GB2312" w:hint="eastAsia"/>
          <w:b/>
          <w:bCs/>
        </w:rPr>
        <w:t>号</w:t>
      </w:r>
    </w:p>
    <w:p w:rsidR="009E62E9" w:rsidRDefault="009E62E9" w:rsidP="0021783E">
      <w:pPr>
        <w:pStyle w:val="BodyText3"/>
        <w:snapToGrid w:val="0"/>
        <w:spacing w:beforeLines="50" w:line="560" w:lineRule="exact"/>
        <w:jc w:val="both"/>
        <w:rPr>
          <w:rFonts w:ascii="Times New Roman"/>
          <w:b w:val="0"/>
          <w:bCs w:val="0"/>
          <w:spacing w:val="-2"/>
          <w:u w:val="single"/>
        </w:rPr>
      </w:pPr>
      <w:r>
        <w:rPr>
          <w:noProof/>
        </w:rPr>
        <w:pict>
          <v:line id="_x0000_s1026" style="position:absolute;left:0;text-align:left;z-index:251658240;visibility:visible" from="-5.25pt,18.15pt" to="436.95pt,18.15pt" strokecolor="red">
            <w10:wrap type="topAndBottom"/>
          </v:line>
        </w:pict>
      </w:r>
    </w:p>
    <w:p w:rsidR="009E62E9" w:rsidRDefault="009E62E9" w:rsidP="00231B47">
      <w:pPr>
        <w:jc w:val="center"/>
        <w:rPr>
          <w:rFonts w:ascii="宋体" w:cs="宋体"/>
          <w:b/>
          <w:sz w:val="36"/>
          <w:szCs w:val="36"/>
        </w:rPr>
      </w:pPr>
      <w:r w:rsidRPr="008D075C">
        <w:rPr>
          <w:rFonts w:ascii="宋体" w:hAnsi="宋体" w:cs="宋体" w:hint="eastAsia"/>
          <w:b/>
          <w:sz w:val="36"/>
          <w:szCs w:val="36"/>
        </w:rPr>
        <w:t>关于全日制专业学位研究生培养业务经费</w:t>
      </w:r>
    </w:p>
    <w:p w:rsidR="009E62E9" w:rsidRPr="009935AE" w:rsidRDefault="009E62E9" w:rsidP="00231B47">
      <w:pPr>
        <w:jc w:val="center"/>
        <w:rPr>
          <w:rFonts w:ascii="宋体" w:cs="宋体"/>
          <w:b/>
          <w:sz w:val="36"/>
          <w:szCs w:val="36"/>
        </w:rPr>
      </w:pPr>
      <w:r w:rsidRPr="008D075C">
        <w:rPr>
          <w:rFonts w:ascii="宋体" w:hAnsi="宋体" w:cs="宋体" w:hint="eastAsia"/>
          <w:b/>
          <w:sz w:val="36"/>
          <w:szCs w:val="36"/>
        </w:rPr>
        <w:t>使用管理办法的通知</w:t>
      </w:r>
    </w:p>
    <w:p w:rsidR="009E62E9" w:rsidRPr="009935AE" w:rsidRDefault="009E62E9" w:rsidP="00231B47">
      <w:pPr>
        <w:spacing w:line="640" w:lineRule="exact"/>
        <w:rPr>
          <w:rFonts w:ascii="仿宋_GB2312" w:eastAsia="仿宋_GB2312" w:hAnsi="宋体"/>
          <w:sz w:val="30"/>
          <w:szCs w:val="30"/>
        </w:rPr>
      </w:pPr>
      <w:r w:rsidRPr="009935AE">
        <w:rPr>
          <w:rFonts w:ascii="仿宋_GB2312" w:eastAsia="仿宋_GB2312" w:hAnsi="宋体" w:hint="eastAsia"/>
          <w:sz w:val="30"/>
          <w:szCs w:val="30"/>
        </w:rPr>
        <w:t>院内各单位：</w:t>
      </w:r>
    </w:p>
    <w:p w:rsidR="009E62E9" w:rsidRPr="009935AE" w:rsidRDefault="009E62E9" w:rsidP="00231B47">
      <w:pPr>
        <w:spacing w:line="640" w:lineRule="exact"/>
        <w:rPr>
          <w:rFonts w:ascii="仿宋_GB2312" w:eastAsia="仿宋_GB2312" w:hAnsi="宋体"/>
          <w:sz w:val="30"/>
          <w:szCs w:val="30"/>
        </w:rPr>
      </w:pPr>
      <w:r w:rsidRPr="009935AE">
        <w:rPr>
          <w:rFonts w:ascii="仿宋_GB2312" w:eastAsia="仿宋_GB2312" w:hAnsi="宋体"/>
          <w:sz w:val="30"/>
          <w:szCs w:val="30"/>
        </w:rPr>
        <w:t xml:space="preserve">     </w:t>
      </w:r>
      <w:r w:rsidRPr="009935AE">
        <w:rPr>
          <w:rFonts w:ascii="仿宋_GB2312" w:eastAsia="仿宋_GB2312" w:hAnsi="宋体" w:hint="eastAsia"/>
          <w:sz w:val="30"/>
          <w:szCs w:val="30"/>
        </w:rPr>
        <w:t>根据河海研</w:t>
      </w:r>
      <w:r w:rsidRPr="009935AE">
        <w:rPr>
          <w:rFonts w:ascii="仿宋_GB2312" w:eastAsia="仿宋_GB2312" w:hAnsi="宋体"/>
          <w:sz w:val="30"/>
          <w:szCs w:val="30"/>
        </w:rPr>
        <w:t>[2014]28</w:t>
      </w:r>
      <w:r w:rsidRPr="009935AE">
        <w:rPr>
          <w:rFonts w:ascii="仿宋_GB2312" w:eastAsia="仿宋_GB2312" w:hAnsi="宋体" w:hint="eastAsia"/>
          <w:sz w:val="30"/>
          <w:szCs w:val="30"/>
        </w:rPr>
        <w:t>号文件精神，学校按照标准学制每生每年</w:t>
      </w:r>
      <w:r w:rsidRPr="009935AE">
        <w:rPr>
          <w:rFonts w:ascii="仿宋_GB2312" w:eastAsia="仿宋_GB2312" w:hAnsi="宋体"/>
          <w:sz w:val="30"/>
          <w:szCs w:val="30"/>
        </w:rPr>
        <w:t>1000</w:t>
      </w:r>
      <w:r w:rsidRPr="009935AE">
        <w:rPr>
          <w:rFonts w:ascii="仿宋_GB2312" w:eastAsia="仿宋_GB2312" w:hAnsi="宋体" w:hint="eastAsia"/>
          <w:sz w:val="30"/>
          <w:szCs w:val="30"/>
        </w:rPr>
        <w:t>元标准，划拨全日制专业学位研究生培养业务经费由学院统筹安排使用。为进一步规范并合理使用此项经费，促进“双导师”交流，提高全日制专业学位研究生培养质量，特制定本办法。</w:t>
      </w:r>
    </w:p>
    <w:p w:rsidR="009E62E9" w:rsidRPr="009935AE" w:rsidRDefault="009E62E9" w:rsidP="00231B47">
      <w:pPr>
        <w:spacing w:line="640" w:lineRule="exact"/>
        <w:ind w:firstLine="420"/>
        <w:rPr>
          <w:rFonts w:ascii="仿宋_GB2312" w:eastAsia="仿宋_GB2312" w:hAnsi="宋体"/>
          <w:sz w:val="30"/>
          <w:szCs w:val="30"/>
        </w:rPr>
      </w:pPr>
      <w:r w:rsidRPr="009935AE">
        <w:rPr>
          <w:rFonts w:ascii="仿宋_GB2312" w:eastAsia="仿宋_GB2312" w:hAnsi="宋体"/>
          <w:sz w:val="30"/>
          <w:szCs w:val="30"/>
        </w:rPr>
        <w:t>1</w:t>
      </w:r>
      <w:r w:rsidRPr="009935AE">
        <w:rPr>
          <w:rFonts w:ascii="仿宋_GB2312" w:eastAsia="仿宋_GB2312" w:hAnsi="宋体" w:hint="eastAsia"/>
          <w:sz w:val="30"/>
          <w:szCs w:val="30"/>
        </w:rPr>
        <w:t>、培养业务经费</w:t>
      </w:r>
      <w:r w:rsidRPr="009935AE">
        <w:rPr>
          <w:rFonts w:ascii="仿宋_GB2312" w:eastAsia="仿宋_GB2312" w:hAnsi="宋体"/>
          <w:sz w:val="30"/>
          <w:szCs w:val="30"/>
        </w:rPr>
        <w:t>50%</w:t>
      </w:r>
      <w:r w:rsidRPr="009935AE">
        <w:rPr>
          <w:rFonts w:ascii="仿宋_GB2312" w:eastAsia="仿宋_GB2312" w:hAnsi="宋体" w:hint="eastAsia"/>
          <w:sz w:val="30"/>
          <w:szCs w:val="30"/>
        </w:rPr>
        <w:t>主要用于学生培养所需的各项支出，直接划拨给导师，由导师管理使用，具体使用范围及管理参照《河海大学研究生培养业务管理办法》</w:t>
      </w:r>
      <w:r w:rsidRPr="009935AE">
        <w:rPr>
          <w:rFonts w:ascii="仿宋_GB2312" w:eastAsia="仿宋_GB2312" w:hAnsi="宋体"/>
          <w:sz w:val="30"/>
          <w:szCs w:val="30"/>
        </w:rPr>
        <w:t>(</w:t>
      </w:r>
      <w:r w:rsidRPr="009935AE">
        <w:rPr>
          <w:rFonts w:ascii="仿宋_GB2312" w:eastAsia="仿宋_GB2312" w:hAnsi="宋体" w:hint="eastAsia"/>
          <w:sz w:val="30"/>
          <w:szCs w:val="30"/>
        </w:rPr>
        <w:t>河海校政</w:t>
      </w:r>
      <w:r w:rsidRPr="009935AE">
        <w:rPr>
          <w:rFonts w:ascii="仿宋_GB2312" w:eastAsia="仿宋_GB2312" w:hAnsi="宋体"/>
          <w:sz w:val="30"/>
          <w:szCs w:val="30"/>
        </w:rPr>
        <w:t>[2011]26</w:t>
      </w:r>
      <w:r w:rsidRPr="009935AE">
        <w:rPr>
          <w:rFonts w:ascii="仿宋_GB2312" w:eastAsia="仿宋_GB2312" w:hAnsi="宋体" w:hint="eastAsia"/>
          <w:sz w:val="30"/>
          <w:szCs w:val="30"/>
        </w:rPr>
        <w:t>号</w:t>
      </w:r>
      <w:r w:rsidRPr="009935AE">
        <w:rPr>
          <w:rFonts w:ascii="仿宋_GB2312" w:eastAsia="仿宋_GB2312" w:hAnsi="宋体"/>
          <w:sz w:val="30"/>
          <w:szCs w:val="30"/>
        </w:rPr>
        <w:t>)</w:t>
      </w:r>
      <w:r w:rsidRPr="009935AE">
        <w:rPr>
          <w:rFonts w:ascii="仿宋_GB2312" w:eastAsia="仿宋_GB2312" w:hAnsi="宋体" w:hint="eastAsia"/>
          <w:sz w:val="30"/>
          <w:szCs w:val="30"/>
        </w:rPr>
        <w:t>文件执行。</w:t>
      </w:r>
    </w:p>
    <w:p w:rsidR="009E62E9" w:rsidRPr="009935AE" w:rsidRDefault="009E62E9" w:rsidP="00231B47">
      <w:pPr>
        <w:spacing w:line="640" w:lineRule="exact"/>
        <w:ind w:firstLine="420"/>
        <w:rPr>
          <w:rFonts w:ascii="仿宋_GB2312" w:eastAsia="仿宋_GB2312" w:hAnsi="宋体"/>
          <w:sz w:val="30"/>
          <w:szCs w:val="30"/>
        </w:rPr>
      </w:pPr>
      <w:r w:rsidRPr="009935AE">
        <w:rPr>
          <w:rFonts w:ascii="仿宋_GB2312" w:eastAsia="仿宋_GB2312" w:hAnsi="宋体"/>
          <w:sz w:val="30"/>
          <w:szCs w:val="30"/>
        </w:rPr>
        <w:t>2</w:t>
      </w:r>
      <w:r w:rsidRPr="009935AE">
        <w:rPr>
          <w:rFonts w:ascii="仿宋_GB2312" w:eastAsia="仿宋_GB2312" w:hAnsi="宋体" w:hint="eastAsia"/>
          <w:sz w:val="30"/>
          <w:szCs w:val="30"/>
        </w:rPr>
        <w:t>、培养业务经费另</w:t>
      </w:r>
      <w:r w:rsidRPr="009935AE">
        <w:rPr>
          <w:rFonts w:ascii="仿宋_GB2312" w:eastAsia="仿宋_GB2312" w:hAnsi="宋体"/>
          <w:sz w:val="30"/>
          <w:szCs w:val="30"/>
        </w:rPr>
        <w:t>50%</w:t>
      </w:r>
      <w:r w:rsidRPr="009935AE">
        <w:rPr>
          <w:rFonts w:ascii="仿宋_GB2312" w:eastAsia="仿宋_GB2312" w:hAnsi="宋体" w:hint="eastAsia"/>
          <w:sz w:val="30"/>
          <w:szCs w:val="30"/>
        </w:rPr>
        <w:t>主要用于双导师交流，待校内导师到基地走访交流并填写交流情况表（附件）后，一次性划拨给导师，由导师管理使用。</w:t>
      </w:r>
    </w:p>
    <w:p w:rsidR="009E62E9" w:rsidRPr="009935AE" w:rsidRDefault="009E62E9" w:rsidP="00231B47">
      <w:pPr>
        <w:spacing w:line="640" w:lineRule="exact"/>
        <w:ind w:firstLine="420"/>
        <w:rPr>
          <w:rFonts w:ascii="仿宋_GB2312" w:eastAsia="仿宋_GB2312" w:hAnsi="宋体"/>
          <w:sz w:val="30"/>
          <w:szCs w:val="30"/>
        </w:rPr>
      </w:pPr>
      <w:r w:rsidRPr="009935AE">
        <w:rPr>
          <w:rFonts w:ascii="仿宋_GB2312" w:eastAsia="仿宋_GB2312" w:hAnsi="宋体"/>
          <w:sz w:val="30"/>
          <w:szCs w:val="30"/>
        </w:rPr>
        <w:t>3</w:t>
      </w:r>
      <w:r w:rsidRPr="009935AE">
        <w:rPr>
          <w:rFonts w:ascii="仿宋_GB2312" w:eastAsia="仿宋_GB2312" w:hAnsi="宋体" w:hint="eastAsia"/>
          <w:sz w:val="30"/>
          <w:szCs w:val="30"/>
        </w:rPr>
        <w:t>、每位导师交流走访后需填写“基地走访交流情况表”，经学院审核批准后再划拨经费。</w:t>
      </w:r>
    </w:p>
    <w:p w:rsidR="009E62E9" w:rsidRPr="009935AE" w:rsidRDefault="009E62E9" w:rsidP="00231B47">
      <w:pPr>
        <w:spacing w:line="640" w:lineRule="exact"/>
        <w:ind w:firstLine="420"/>
        <w:rPr>
          <w:rFonts w:ascii="仿宋_GB2312" w:eastAsia="仿宋_GB2312" w:hAnsi="宋体"/>
          <w:sz w:val="30"/>
          <w:szCs w:val="30"/>
        </w:rPr>
      </w:pPr>
      <w:r w:rsidRPr="009935AE">
        <w:rPr>
          <w:rFonts w:ascii="仿宋_GB2312" w:eastAsia="仿宋_GB2312" w:hAnsi="宋体" w:hint="eastAsia"/>
          <w:sz w:val="30"/>
          <w:szCs w:val="30"/>
        </w:rPr>
        <w:t>本办法自</w:t>
      </w:r>
      <w:r w:rsidRPr="009935AE">
        <w:rPr>
          <w:rFonts w:ascii="仿宋_GB2312" w:eastAsia="仿宋_GB2312" w:hAnsi="宋体"/>
          <w:sz w:val="30"/>
          <w:szCs w:val="30"/>
        </w:rPr>
        <w:t>2013</w:t>
      </w:r>
      <w:r w:rsidRPr="009935AE">
        <w:rPr>
          <w:rFonts w:ascii="仿宋_GB2312" w:eastAsia="仿宋_GB2312" w:hAnsi="宋体" w:hint="eastAsia"/>
          <w:sz w:val="30"/>
          <w:szCs w:val="30"/>
        </w:rPr>
        <w:t>级专业学位研究生开始执行</w:t>
      </w:r>
    </w:p>
    <w:p w:rsidR="009E62E9" w:rsidRPr="009935AE" w:rsidRDefault="009E62E9" w:rsidP="00231B47">
      <w:pPr>
        <w:spacing w:line="640" w:lineRule="exact"/>
        <w:ind w:firstLine="420"/>
        <w:rPr>
          <w:rFonts w:ascii="仿宋_GB2312" w:eastAsia="仿宋_GB2312" w:hAnsi="宋体"/>
          <w:sz w:val="30"/>
          <w:szCs w:val="30"/>
        </w:rPr>
      </w:pPr>
      <w:r w:rsidRPr="009935AE">
        <w:rPr>
          <w:rFonts w:ascii="仿宋_GB2312" w:eastAsia="仿宋_GB2312" w:hAnsi="宋体" w:hint="eastAsia"/>
          <w:sz w:val="30"/>
          <w:szCs w:val="30"/>
        </w:rPr>
        <w:t>附件：基地走访交流情况表</w:t>
      </w:r>
    </w:p>
    <w:p w:rsidR="009E62E9" w:rsidRDefault="009E62E9" w:rsidP="0021783E">
      <w:pPr>
        <w:spacing w:beforeLines="100" w:line="580" w:lineRule="exact"/>
        <w:rPr>
          <w:rFonts w:ascii="仿宋_GB2312" w:eastAsia="仿宋_GB2312" w:hAnsi="宋体"/>
          <w:sz w:val="30"/>
          <w:szCs w:val="30"/>
        </w:rPr>
      </w:pPr>
    </w:p>
    <w:p w:rsidR="009E62E9" w:rsidRPr="00B30964" w:rsidRDefault="009E62E9" w:rsidP="00036268">
      <w:pPr>
        <w:spacing w:beforeLines="100" w:line="580" w:lineRule="exact"/>
        <w:ind w:firstLineChars="1700" w:firstLine="31680"/>
        <w:rPr>
          <w:rFonts w:ascii="仿宋_GB2312" w:eastAsia="仿宋_GB2312" w:hAnsi="宋体"/>
          <w:sz w:val="30"/>
          <w:szCs w:val="30"/>
        </w:rPr>
      </w:pPr>
      <w:r w:rsidRPr="00B30964">
        <w:rPr>
          <w:rFonts w:ascii="仿宋_GB2312" w:eastAsia="仿宋_GB2312" w:hAnsi="宋体" w:hint="eastAsia"/>
          <w:sz w:val="30"/>
          <w:szCs w:val="30"/>
        </w:rPr>
        <w:t>港口海岸与近海工程学院</w:t>
      </w:r>
    </w:p>
    <w:p w:rsidR="009E62E9" w:rsidRPr="00B30964" w:rsidRDefault="009E62E9" w:rsidP="00231B47">
      <w:pPr>
        <w:spacing w:line="580" w:lineRule="exact"/>
        <w:rPr>
          <w:rFonts w:ascii="仿宋_GB2312" w:eastAsia="仿宋_GB2312" w:hAnsi="宋体"/>
          <w:sz w:val="30"/>
          <w:szCs w:val="30"/>
        </w:rPr>
      </w:pPr>
      <w:r w:rsidRPr="00B30964">
        <w:rPr>
          <w:rFonts w:ascii="仿宋_GB2312" w:eastAsia="仿宋_GB2312" w:hAnsi="宋体"/>
          <w:sz w:val="30"/>
          <w:szCs w:val="30"/>
        </w:rPr>
        <w:t xml:space="preserve">                                </w:t>
      </w:r>
      <w:r>
        <w:rPr>
          <w:rFonts w:ascii="仿宋_GB2312" w:eastAsia="仿宋_GB2312" w:hAnsi="宋体"/>
          <w:sz w:val="30"/>
          <w:szCs w:val="30"/>
        </w:rPr>
        <w:t xml:space="preserve">    </w:t>
      </w:r>
      <w:r w:rsidRPr="00B30964">
        <w:rPr>
          <w:rFonts w:ascii="仿宋_GB2312" w:eastAsia="仿宋_GB2312" w:hAnsi="宋体"/>
          <w:sz w:val="30"/>
          <w:szCs w:val="30"/>
        </w:rPr>
        <w:t xml:space="preserve"> </w:t>
      </w:r>
      <w:r>
        <w:rPr>
          <w:rFonts w:ascii="仿宋_GB2312" w:eastAsia="仿宋_GB2312" w:hAnsi="宋体"/>
          <w:sz w:val="30"/>
          <w:szCs w:val="30"/>
        </w:rPr>
        <w:t>2014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/>
          <w:sz w:val="30"/>
          <w:szCs w:val="30"/>
        </w:rPr>
        <w:t>11</w:t>
      </w:r>
      <w:r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p w:rsidR="009E62E9" w:rsidRPr="00B30964" w:rsidRDefault="009E62E9" w:rsidP="00231B47">
      <w:pPr>
        <w:spacing w:line="500" w:lineRule="exact"/>
        <w:rPr>
          <w:rFonts w:ascii="仿宋_GB2312" w:eastAsia="仿宋_GB2312"/>
          <w:sz w:val="30"/>
          <w:szCs w:val="30"/>
        </w:rPr>
      </w:pPr>
    </w:p>
    <w:p w:rsidR="009E62E9" w:rsidRPr="00B30964" w:rsidRDefault="009E62E9" w:rsidP="00231B47">
      <w:pPr>
        <w:spacing w:line="500" w:lineRule="exact"/>
        <w:rPr>
          <w:rFonts w:ascii="仿宋_GB2312" w:eastAsia="仿宋_GB2312"/>
          <w:sz w:val="30"/>
          <w:szCs w:val="30"/>
        </w:rPr>
      </w:pPr>
    </w:p>
    <w:p w:rsidR="009E62E9" w:rsidRPr="00B30964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Pr="00B30964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Pr="00B30964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Default="009E62E9" w:rsidP="00231B47">
      <w:pPr>
        <w:rPr>
          <w:rFonts w:ascii="仿宋_GB2312" w:eastAsia="仿宋_GB2312"/>
          <w:sz w:val="30"/>
          <w:szCs w:val="30"/>
        </w:rPr>
      </w:pPr>
    </w:p>
    <w:p w:rsidR="009E62E9" w:rsidRPr="00E74B78" w:rsidRDefault="009E62E9" w:rsidP="00036268">
      <w:pPr>
        <w:pBdr>
          <w:top w:val="single" w:sz="12" w:space="2" w:color="auto"/>
        </w:pBdr>
        <w:snapToGrid w:val="0"/>
        <w:ind w:firstLineChars="50" w:firstLine="31680"/>
        <w:jc w:val="left"/>
        <w:rPr>
          <w:rFonts w:ascii="仿宋_GB2312" w:eastAsia="仿宋_GB2312"/>
          <w:sz w:val="28"/>
          <w:szCs w:val="28"/>
        </w:rPr>
      </w:pPr>
      <w:r w:rsidRPr="00E74B78">
        <w:rPr>
          <w:rFonts w:ascii="仿宋_GB2312" w:eastAsia="仿宋_GB2312" w:hint="eastAsia"/>
          <w:sz w:val="28"/>
          <w:szCs w:val="28"/>
        </w:rPr>
        <w:t>河海大学港口海岸与近海工程学院</w:t>
      </w:r>
      <w:r w:rsidRPr="00E74B78">
        <w:rPr>
          <w:rFonts w:ascii="仿宋_GB2312" w:eastAsia="仿宋_GB2312"/>
          <w:sz w:val="28"/>
          <w:szCs w:val="28"/>
        </w:rPr>
        <w:t xml:space="preserve">               201</w:t>
      </w:r>
      <w:r>
        <w:rPr>
          <w:rFonts w:ascii="仿宋_GB2312" w:eastAsia="仿宋_GB2312"/>
          <w:sz w:val="28"/>
          <w:szCs w:val="28"/>
        </w:rPr>
        <w:t>4</w:t>
      </w:r>
      <w:r w:rsidRPr="00E74B78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 w:rsidRPr="00E74B78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6</w:t>
      </w:r>
      <w:r w:rsidRPr="00E74B78">
        <w:rPr>
          <w:rFonts w:ascii="仿宋_GB2312" w:eastAsia="仿宋_GB2312" w:hint="eastAsia"/>
          <w:sz w:val="28"/>
          <w:szCs w:val="28"/>
        </w:rPr>
        <w:t>日印发</w:t>
      </w:r>
    </w:p>
    <w:p w:rsidR="009E62E9" w:rsidRPr="00C84303" w:rsidRDefault="009E62E9" w:rsidP="00036268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31680"/>
        <w:rPr>
          <w:rFonts w:ascii="仿宋_GB2312" w:eastAsia="仿宋_GB2312"/>
          <w:sz w:val="28"/>
        </w:rPr>
      </w:pPr>
      <w:r w:rsidRPr="00E74B78">
        <w:rPr>
          <w:rFonts w:ascii="仿宋_GB2312" w:eastAsia="仿宋_GB2312" w:hint="eastAsia"/>
          <w:sz w:val="28"/>
          <w:szCs w:val="28"/>
        </w:rPr>
        <w:t>录入：</w:t>
      </w:r>
      <w:r>
        <w:rPr>
          <w:rFonts w:ascii="仿宋_GB2312" w:eastAsia="仿宋_GB2312" w:hint="eastAsia"/>
          <w:sz w:val="28"/>
          <w:szCs w:val="28"/>
        </w:rPr>
        <w:t>苏青</w:t>
      </w:r>
      <w:r w:rsidRPr="00E74B78">
        <w:rPr>
          <w:rFonts w:ascii="仿宋_GB2312" w:eastAsia="仿宋_GB2312"/>
          <w:sz w:val="28"/>
          <w:szCs w:val="28"/>
        </w:rPr>
        <w:t xml:space="preserve">                                           </w:t>
      </w:r>
      <w:r w:rsidRPr="00E74B78">
        <w:rPr>
          <w:rFonts w:ascii="仿宋_GB2312" w:eastAsia="仿宋_GB2312" w:hint="eastAsia"/>
          <w:sz w:val="28"/>
        </w:rPr>
        <w:t>校对：陈佳</w:t>
      </w:r>
    </w:p>
    <w:p w:rsidR="009E62E9" w:rsidRPr="00C84303" w:rsidRDefault="009E62E9" w:rsidP="00231B47">
      <w:pPr>
        <w:rPr>
          <w:rFonts w:ascii="仿宋_GB2312" w:eastAsia="仿宋_GB2312"/>
          <w:sz w:val="28"/>
        </w:rPr>
      </w:pPr>
    </w:p>
    <w:p w:rsidR="009E62E9" w:rsidRPr="009428BC" w:rsidRDefault="009E62E9" w:rsidP="00231B47">
      <w:pPr>
        <w:spacing w:line="480" w:lineRule="exact"/>
        <w:jc w:val="center"/>
        <w:rPr>
          <w:rFonts w:ascii="仿宋_GB2312" w:eastAsia="仿宋_GB2312" w:hAnsi="Verdana"/>
          <w:b/>
          <w:sz w:val="30"/>
          <w:szCs w:val="30"/>
        </w:rPr>
      </w:pPr>
      <w:r w:rsidRPr="009428BC">
        <w:rPr>
          <w:rFonts w:ascii="仿宋_GB2312" w:eastAsia="仿宋_GB2312" w:hAnsi="Verdana" w:hint="eastAsia"/>
          <w:b/>
          <w:sz w:val="30"/>
          <w:szCs w:val="30"/>
        </w:rPr>
        <w:t>河海大学港口海岸与近海工程学院</w:t>
      </w:r>
    </w:p>
    <w:p w:rsidR="009E62E9" w:rsidRPr="00936B8E" w:rsidRDefault="009E62E9" w:rsidP="00231B47">
      <w:pPr>
        <w:spacing w:line="480" w:lineRule="exact"/>
        <w:jc w:val="center"/>
        <w:rPr>
          <w:rFonts w:ascii="仿宋_GB2312" w:eastAsia="仿宋_GB2312" w:hAnsi="Verdana"/>
          <w:b/>
          <w:sz w:val="30"/>
          <w:szCs w:val="30"/>
        </w:rPr>
      </w:pPr>
      <w:r w:rsidRPr="009428BC">
        <w:rPr>
          <w:rFonts w:ascii="仿宋_GB2312" w:eastAsia="仿宋_GB2312" w:hAnsi="Verdana" w:hint="eastAsia"/>
          <w:b/>
          <w:sz w:val="30"/>
          <w:szCs w:val="30"/>
        </w:rPr>
        <w:t>全日制</w:t>
      </w:r>
      <w:r>
        <w:rPr>
          <w:rFonts w:ascii="仿宋_GB2312" w:eastAsia="仿宋_GB2312" w:hAnsi="Verdana" w:hint="eastAsia"/>
          <w:b/>
          <w:sz w:val="30"/>
          <w:szCs w:val="30"/>
        </w:rPr>
        <w:t>专业学位</w:t>
      </w:r>
      <w:r w:rsidRPr="009428BC">
        <w:rPr>
          <w:rFonts w:ascii="仿宋_GB2312" w:eastAsia="仿宋_GB2312" w:hAnsi="Verdana" w:hint="eastAsia"/>
          <w:b/>
          <w:sz w:val="30"/>
          <w:szCs w:val="30"/>
        </w:rPr>
        <w:t>研究生</w:t>
      </w:r>
      <w:r>
        <w:rPr>
          <w:rFonts w:ascii="仿宋_GB2312" w:eastAsia="仿宋_GB2312" w:hAnsi="Verdana" w:hint="eastAsia"/>
          <w:b/>
          <w:sz w:val="30"/>
          <w:szCs w:val="30"/>
        </w:rPr>
        <w:t>导师</w:t>
      </w:r>
      <w:r w:rsidRPr="00936B8E">
        <w:rPr>
          <w:rFonts w:ascii="仿宋_GB2312" w:eastAsia="仿宋_GB2312" w:hAnsi="Verdana" w:hint="eastAsia"/>
          <w:b/>
          <w:sz w:val="30"/>
          <w:szCs w:val="30"/>
        </w:rPr>
        <w:t>基地走访交流情况表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0"/>
        <w:gridCol w:w="1788"/>
        <w:gridCol w:w="900"/>
        <w:gridCol w:w="1574"/>
      </w:tblGrid>
      <w:tr w:rsidR="009E62E9" w:rsidRPr="006A080E" w:rsidTr="00036268">
        <w:trPr>
          <w:trHeight w:val="428"/>
          <w:jc w:val="center"/>
        </w:trPr>
        <w:tc>
          <w:tcPr>
            <w:tcW w:w="1420" w:type="dxa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校内导师</w:t>
            </w:r>
          </w:p>
          <w:p w:rsidR="009E62E9" w:rsidRPr="006A080E" w:rsidRDefault="009E62E9" w:rsidP="00FD1DD4">
            <w:pPr>
              <w:jc w:val="center"/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学生姓名</w:t>
            </w:r>
          </w:p>
        </w:tc>
        <w:tc>
          <w:tcPr>
            <w:tcW w:w="1788" w:type="dxa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年级</w:t>
            </w:r>
          </w:p>
        </w:tc>
        <w:tc>
          <w:tcPr>
            <w:tcW w:w="1574" w:type="dxa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</w:p>
        </w:tc>
      </w:tr>
      <w:tr w:rsidR="009E62E9" w:rsidRPr="006A080E" w:rsidTr="00036268">
        <w:trPr>
          <w:jc w:val="center"/>
        </w:trPr>
        <w:tc>
          <w:tcPr>
            <w:tcW w:w="1420" w:type="dxa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基地导师</w:t>
            </w:r>
          </w:p>
          <w:p w:rsidR="009E62E9" w:rsidRPr="006A080E" w:rsidRDefault="009E62E9" w:rsidP="00FD1DD4">
            <w:pPr>
              <w:jc w:val="center"/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姓名</w:t>
            </w:r>
          </w:p>
        </w:tc>
        <w:tc>
          <w:tcPr>
            <w:tcW w:w="2840" w:type="dxa"/>
            <w:gridSpan w:val="2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学生专业领域</w:t>
            </w:r>
          </w:p>
        </w:tc>
        <w:tc>
          <w:tcPr>
            <w:tcW w:w="2474" w:type="dxa"/>
            <w:gridSpan w:val="2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</w:p>
        </w:tc>
      </w:tr>
      <w:tr w:rsidR="009E62E9" w:rsidRPr="006A080E" w:rsidTr="00036268">
        <w:trPr>
          <w:trHeight w:val="455"/>
          <w:jc w:val="center"/>
        </w:trPr>
        <w:tc>
          <w:tcPr>
            <w:tcW w:w="1420" w:type="dxa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实习基地</w:t>
            </w:r>
          </w:p>
        </w:tc>
        <w:tc>
          <w:tcPr>
            <w:tcW w:w="7102" w:type="dxa"/>
            <w:gridSpan w:val="5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</w:p>
        </w:tc>
      </w:tr>
      <w:tr w:rsidR="009E62E9" w:rsidRPr="006A080E" w:rsidTr="00036268">
        <w:trPr>
          <w:trHeight w:val="455"/>
          <w:jc w:val="center"/>
        </w:trPr>
        <w:tc>
          <w:tcPr>
            <w:tcW w:w="1420" w:type="dxa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交流走访</w:t>
            </w:r>
          </w:p>
          <w:p w:rsidR="009E62E9" w:rsidRPr="006A080E" w:rsidRDefault="009E62E9" w:rsidP="00FD1DD4">
            <w:pPr>
              <w:jc w:val="center"/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时间</w:t>
            </w:r>
          </w:p>
        </w:tc>
        <w:tc>
          <w:tcPr>
            <w:tcW w:w="7102" w:type="dxa"/>
            <w:gridSpan w:val="5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</w:p>
        </w:tc>
      </w:tr>
      <w:tr w:rsidR="009E62E9" w:rsidRPr="006A080E" w:rsidTr="00036268">
        <w:trPr>
          <w:trHeight w:val="455"/>
          <w:jc w:val="center"/>
        </w:trPr>
        <w:tc>
          <w:tcPr>
            <w:tcW w:w="1420" w:type="dxa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车旅及住宿费用</w:t>
            </w:r>
          </w:p>
        </w:tc>
        <w:tc>
          <w:tcPr>
            <w:tcW w:w="7102" w:type="dxa"/>
            <w:gridSpan w:val="5"/>
            <w:vAlign w:val="center"/>
          </w:tcPr>
          <w:p w:rsidR="009E62E9" w:rsidRPr="006A080E" w:rsidRDefault="009E62E9" w:rsidP="00FD1DD4">
            <w:pPr>
              <w:jc w:val="center"/>
              <w:rPr>
                <w:sz w:val="24"/>
              </w:rPr>
            </w:pPr>
          </w:p>
        </w:tc>
      </w:tr>
      <w:tr w:rsidR="009E62E9" w:rsidRPr="006A080E" w:rsidTr="00036268">
        <w:trPr>
          <w:trHeight w:val="3505"/>
          <w:jc w:val="center"/>
        </w:trPr>
        <w:tc>
          <w:tcPr>
            <w:tcW w:w="8522" w:type="dxa"/>
            <w:gridSpan w:val="6"/>
          </w:tcPr>
          <w:p w:rsidR="009E62E9" w:rsidRPr="006A080E" w:rsidRDefault="009E62E9" w:rsidP="00FD1DD4">
            <w:pPr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走访交流内容：</w:t>
            </w: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  <w:r w:rsidRPr="006A080E">
              <w:rPr>
                <w:sz w:val="24"/>
              </w:rPr>
              <w:t xml:space="preserve">                                                    </w:t>
            </w:r>
            <w:r w:rsidRPr="006A080E">
              <w:rPr>
                <w:rFonts w:hint="eastAsia"/>
                <w:sz w:val="24"/>
              </w:rPr>
              <w:t>签字：</w:t>
            </w:r>
          </w:p>
          <w:p w:rsidR="009E62E9" w:rsidRPr="006A080E" w:rsidRDefault="009E62E9" w:rsidP="00FD1DD4">
            <w:pPr>
              <w:rPr>
                <w:sz w:val="24"/>
              </w:rPr>
            </w:pPr>
            <w:r w:rsidRPr="006A080E">
              <w:rPr>
                <w:sz w:val="24"/>
              </w:rPr>
              <w:t xml:space="preserve">                                                       </w:t>
            </w:r>
            <w:r w:rsidRPr="006A080E">
              <w:rPr>
                <w:rFonts w:hint="eastAsia"/>
                <w:sz w:val="24"/>
              </w:rPr>
              <w:t>年</w:t>
            </w:r>
            <w:r w:rsidRPr="006A080E">
              <w:rPr>
                <w:sz w:val="24"/>
              </w:rPr>
              <w:t xml:space="preserve">    </w:t>
            </w:r>
            <w:r w:rsidRPr="006A080E">
              <w:rPr>
                <w:rFonts w:hint="eastAsia"/>
                <w:sz w:val="24"/>
              </w:rPr>
              <w:t>月</w:t>
            </w:r>
            <w:r w:rsidRPr="006A080E">
              <w:rPr>
                <w:sz w:val="24"/>
              </w:rPr>
              <w:t xml:space="preserve">    </w:t>
            </w:r>
            <w:r w:rsidRPr="006A080E">
              <w:rPr>
                <w:rFonts w:hint="eastAsia"/>
                <w:sz w:val="24"/>
              </w:rPr>
              <w:t>日</w:t>
            </w:r>
          </w:p>
        </w:tc>
      </w:tr>
      <w:tr w:rsidR="009E62E9" w:rsidRPr="006A080E" w:rsidTr="00036268">
        <w:trPr>
          <w:trHeight w:val="3639"/>
          <w:jc w:val="center"/>
        </w:trPr>
        <w:tc>
          <w:tcPr>
            <w:tcW w:w="8522" w:type="dxa"/>
            <w:gridSpan w:val="6"/>
          </w:tcPr>
          <w:p w:rsidR="009E62E9" w:rsidRPr="006A080E" w:rsidRDefault="009E62E9" w:rsidP="00FD1DD4">
            <w:pPr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学院领导审批意见：</w:t>
            </w: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9E62E9">
            <w:pPr>
              <w:ind w:right="480" w:firstLineChars="2550" w:firstLine="31680"/>
              <w:rPr>
                <w:sz w:val="24"/>
              </w:rPr>
            </w:pPr>
          </w:p>
          <w:p w:rsidR="009E62E9" w:rsidRPr="006A080E" w:rsidRDefault="009E62E9" w:rsidP="009E62E9">
            <w:pPr>
              <w:ind w:right="480" w:firstLineChars="2550" w:firstLine="31680"/>
              <w:rPr>
                <w:sz w:val="24"/>
              </w:rPr>
            </w:pPr>
          </w:p>
          <w:p w:rsidR="009E62E9" w:rsidRPr="006A080E" w:rsidRDefault="009E62E9" w:rsidP="009E62E9">
            <w:pPr>
              <w:ind w:right="480" w:firstLineChars="2550" w:firstLine="31680"/>
              <w:rPr>
                <w:sz w:val="24"/>
              </w:rPr>
            </w:pPr>
          </w:p>
          <w:p w:rsidR="009E62E9" w:rsidRPr="006A080E" w:rsidRDefault="009E62E9" w:rsidP="009E62E9">
            <w:pPr>
              <w:ind w:right="480" w:firstLineChars="2550" w:firstLine="31680"/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签字：</w:t>
            </w: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  <w:r w:rsidRPr="006A080E">
              <w:rPr>
                <w:sz w:val="24"/>
              </w:rPr>
              <w:t xml:space="preserve">                                                       </w:t>
            </w:r>
            <w:r w:rsidRPr="006A080E">
              <w:rPr>
                <w:rFonts w:hint="eastAsia"/>
                <w:sz w:val="24"/>
              </w:rPr>
              <w:t>年</w:t>
            </w:r>
            <w:r w:rsidRPr="006A080E">
              <w:rPr>
                <w:sz w:val="24"/>
              </w:rPr>
              <w:t xml:space="preserve">    </w:t>
            </w:r>
            <w:r w:rsidRPr="006A080E">
              <w:rPr>
                <w:rFonts w:hint="eastAsia"/>
                <w:sz w:val="24"/>
              </w:rPr>
              <w:t>月</w:t>
            </w:r>
            <w:r w:rsidRPr="006A080E">
              <w:rPr>
                <w:sz w:val="24"/>
              </w:rPr>
              <w:t xml:space="preserve">    </w:t>
            </w:r>
            <w:r w:rsidRPr="006A080E">
              <w:rPr>
                <w:rFonts w:hint="eastAsia"/>
                <w:sz w:val="24"/>
              </w:rPr>
              <w:t>日</w:t>
            </w:r>
          </w:p>
        </w:tc>
      </w:tr>
      <w:tr w:rsidR="009E62E9" w:rsidRPr="006A080E" w:rsidTr="00036268">
        <w:trPr>
          <w:trHeight w:val="1283"/>
          <w:jc w:val="center"/>
        </w:trPr>
        <w:tc>
          <w:tcPr>
            <w:tcW w:w="8522" w:type="dxa"/>
            <w:gridSpan w:val="6"/>
          </w:tcPr>
          <w:p w:rsidR="009E62E9" w:rsidRPr="006A080E" w:rsidRDefault="009E62E9" w:rsidP="00FD1DD4">
            <w:pPr>
              <w:rPr>
                <w:sz w:val="24"/>
              </w:rPr>
            </w:pPr>
            <w:r w:rsidRPr="006A080E">
              <w:rPr>
                <w:rFonts w:hint="eastAsia"/>
                <w:sz w:val="24"/>
              </w:rPr>
              <w:t>备注</w:t>
            </w:r>
            <w:r w:rsidRPr="006A080E">
              <w:rPr>
                <w:sz w:val="24"/>
              </w:rPr>
              <w:t>:</w:t>
            </w:r>
          </w:p>
          <w:p w:rsidR="009E62E9" w:rsidRPr="006A080E" w:rsidRDefault="009E62E9" w:rsidP="00FD1DD4">
            <w:pPr>
              <w:rPr>
                <w:sz w:val="24"/>
              </w:rPr>
            </w:pPr>
          </w:p>
          <w:p w:rsidR="009E62E9" w:rsidRPr="006A080E" w:rsidRDefault="009E62E9" w:rsidP="00FD1DD4">
            <w:pPr>
              <w:rPr>
                <w:sz w:val="24"/>
              </w:rPr>
            </w:pPr>
            <w:r w:rsidRPr="006A080E">
              <w:rPr>
                <w:sz w:val="24"/>
              </w:rPr>
              <w:t xml:space="preserve">                                                  </w:t>
            </w:r>
          </w:p>
        </w:tc>
      </w:tr>
    </w:tbl>
    <w:p w:rsidR="009E62E9" w:rsidRPr="003E7E90" w:rsidRDefault="009E62E9" w:rsidP="00231B47">
      <w:pPr>
        <w:jc w:val="center"/>
      </w:pPr>
    </w:p>
    <w:sectPr w:rsidR="009E62E9" w:rsidRPr="003E7E90" w:rsidSect="0048149B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701" w:right="1418" w:bottom="1701" w:left="1418" w:header="851" w:footer="1418" w:gutter="0"/>
      <w:cols w:space="425"/>
      <w:rtlGutter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2E9" w:rsidRDefault="009E62E9">
      <w:r>
        <w:separator/>
      </w:r>
    </w:p>
  </w:endnote>
  <w:endnote w:type="continuationSeparator" w:id="0">
    <w:p w:rsidR="009E62E9" w:rsidRDefault="009E6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简标宋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E9" w:rsidRDefault="009E62E9">
    <w:pPr>
      <w:pStyle w:val="Footer"/>
      <w:framePr w:wrap="around" w:vAnchor="text" w:hAnchor="margin" w:xAlign="center" w:y="1"/>
      <w:rPr>
        <w:rStyle w:val="PageNumber"/>
        <w:color w:val="000000"/>
        <w:sz w:val="28"/>
      </w:rPr>
    </w:pPr>
    <w:r>
      <w:rPr>
        <w:rStyle w:val="PageNumber"/>
        <w:color w:val="000000"/>
        <w:sz w:val="28"/>
      </w:rPr>
      <w:t xml:space="preserve"> — </w:t>
    </w:r>
    <w:r>
      <w:rPr>
        <w:rStyle w:val="PageNumber"/>
        <w:color w:val="000000"/>
        <w:sz w:val="28"/>
      </w:rPr>
      <w:fldChar w:fldCharType="begin"/>
    </w:r>
    <w:r>
      <w:rPr>
        <w:rStyle w:val="PageNumber"/>
        <w:color w:val="000000"/>
        <w:sz w:val="28"/>
      </w:rPr>
      <w:instrText xml:space="preserve">PAGE  </w:instrText>
    </w:r>
    <w:r>
      <w:rPr>
        <w:rStyle w:val="PageNumber"/>
        <w:color w:val="000000"/>
        <w:sz w:val="28"/>
      </w:rPr>
      <w:fldChar w:fldCharType="separate"/>
    </w:r>
    <w:r>
      <w:rPr>
        <w:rStyle w:val="PageNumber"/>
        <w:noProof/>
        <w:color w:val="000000"/>
        <w:sz w:val="28"/>
      </w:rPr>
      <w:t>2</w:t>
    </w:r>
    <w:r>
      <w:rPr>
        <w:rStyle w:val="PageNumber"/>
        <w:color w:val="000000"/>
        <w:sz w:val="28"/>
      </w:rPr>
      <w:fldChar w:fldCharType="end"/>
    </w:r>
    <w:r>
      <w:rPr>
        <w:rStyle w:val="PageNumber"/>
        <w:color w:val="000000"/>
        <w:sz w:val="28"/>
      </w:rPr>
      <w:t xml:space="preserve"> —</w:t>
    </w:r>
  </w:p>
  <w:p w:rsidR="009E62E9" w:rsidRDefault="009E62E9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E9" w:rsidRDefault="009E62E9">
    <w:pPr>
      <w:pStyle w:val="Footer"/>
      <w:framePr w:wrap="around" w:vAnchor="text" w:hAnchor="margin" w:xAlign="center" w:y="1"/>
      <w:rPr>
        <w:rStyle w:val="PageNumber"/>
        <w:color w:val="000000"/>
        <w:sz w:val="28"/>
      </w:rPr>
    </w:pPr>
    <w:r>
      <w:rPr>
        <w:rStyle w:val="PageNumber"/>
        <w:color w:val="000000"/>
        <w:sz w:val="28"/>
      </w:rPr>
      <w:t xml:space="preserve">— </w:t>
    </w:r>
    <w:r>
      <w:rPr>
        <w:rStyle w:val="PageNumber"/>
        <w:color w:val="000000"/>
        <w:sz w:val="28"/>
      </w:rPr>
      <w:fldChar w:fldCharType="begin"/>
    </w:r>
    <w:r>
      <w:rPr>
        <w:rStyle w:val="PageNumber"/>
        <w:color w:val="000000"/>
        <w:sz w:val="28"/>
      </w:rPr>
      <w:instrText xml:space="preserve">PAGE  </w:instrText>
    </w:r>
    <w:r>
      <w:rPr>
        <w:rStyle w:val="PageNumber"/>
        <w:color w:val="000000"/>
        <w:sz w:val="28"/>
      </w:rPr>
      <w:fldChar w:fldCharType="separate"/>
    </w:r>
    <w:r>
      <w:rPr>
        <w:rStyle w:val="PageNumber"/>
        <w:noProof/>
        <w:color w:val="000000"/>
        <w:sz w:val="28"/>
      </w:rPr>
      <w:t>3</w:t>
    </w:r>
    <w:r>
      <w:rPr>
        <w:rStyle w:val="PageNumber"/>
        <w:color w:val="000000"/>
        <w:sz w:val="28"/>
      </w:rPr>
      <w:fldChar w:fldCharType="end"/>
    </w:r>
    <w:r>
      <w:rPr>
        <w:rStyle w:val="PageNumber"/>
        <w:color w:val="000000"/>
        <w:sz w:val="28"/>
      </w:rPr>
      <w:t xml:space="preserve"> —</w:t>
    </w:r>
  </w:p>
  <w:p w:rsidR="009E62E9" w:rsidRDefault="009E62E9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2E9" w:rsidRDefault="009E62E9">
      <w:r>
        <w:separator/>
      </w:r>
    </w:p>
  </w:footnote>
  <w:footnote w:type="continuationSeparator" w:id="0">
    <w:p w:rsidR="009E62E9" w:rsidRDefault="009E6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E9" w:rsidRDefault="009E62E9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E9" w:rsidRDefault="009E62E9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7CE5"/>
    <w:multiLevelType w:val="hybridMultilevel"/>
    <w:tmpl w:val="9550AD16"/>
    <w:lvl w:ilvl="0" w:tplc="EEFA9E12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  <w:rPr>
        <w:rFonts w:cs="Times New Roman"/>
      </w:rPr>
    </w:lvl>
  </w:abstractNum>
  <w:abstractNum w:abstractNumId="1">
    <w:nsid w:val="0CEF6EB6"/>
    <w:multiLevelType w:val="singleLevel"/>
    <w:tmpl w:val="182CB438"/>
    <w:lvl w:ilvl="0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</w:abstractNum>
  <w:abstractNum w:abstractNumId="2">
    <w:nsid w:val="1DDF18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">
    <w:nsid w:val="231F23D6"/>
    <w:multiLevelType w:val="multilevel"/>
    <w:tmpl w:val="D966B1B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6F950C3"/>
    <w:multiLevelType w:val="hybridMultilevel"/>
    <w:tmpl w:val="0E7E3B12"/>
    <w:lvl w:ilvl="0" w:tplc="0409000F">
      <w:start w:val="1"/>
      <w:numFmt w:val="decimal"/>
      <w:lvlText w:val="%1."/>
      <w:lvlJc w:val="left"/>
      <w:pPr>
        <w:tabs>
          <w:tab w:val="num" w:pos="958"/>
        </w:tabs>
        <w:ind w:left="958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5">
    <w:nsid w:val="31E3020D"/>
    <w:multiLevelType w:val="multilevel"/>
    <w:tmpl w:val="2F60CC98"/>
    <w:lvl w:ilvl="0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8386BF3"/>
    <w:multiLevelType w:val="hybridMultilevel"/>
    <w:tmpl w:val="5B788786"/>
    <w:lvl w:ilvl="0" w:tplc="0242E23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33ED564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1E0AA8F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8848CD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8C82F9C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EAD0E9B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849A9D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EEE8FE7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4AECD8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384325B4"/>
    <w:multiLevelType w:val="singleLevel"/>
    <w:tmpl w:val="384AC718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8">
    <w:nsid w:val="3A545580"/>
    <w:multiLevelType w:val="hybridMultilevel"/>
    <w:tmpl w:val="B4F84242"/>
    <w:lvl w:ilvl="0" w:tplc="54CA275E">
      <w:start w:val="2"/>
      <w:numFmt w:val="japaneseCounting"/>
      <w:lvlText w:val="第%1章"/>
      <w:lvlJc w:val="left"/>
      <w:pPr>
        <w:tabs>
          <w:tab w:val="num" w:pos="945"/>
        </w:tabs>
        <w:ind w:left="945" w:hanging="945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3CF5331B"/>
    <w:multiLevelType w:val="multilevel"/>
    <w:tmpl w:val="A9C2290E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41AA648E"/>
    <w:multiLevelType w:val="hybridMultilevel"/>
    <w:tmpl w:val="493AA420"/>
    <w:lvl w:ilvl="0" w:tplc="ADA4EDB8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  <w:rPr>
        <w:rFonts w:cs="Times New Roman"/>
      </w:rPr>
    </w:lvl>
  </w:abstractNum>
  <w:abstractNum w:abstractNumId="11">
    <w:nsid w:val="440A6558"/>
    <w:multiLevelType w:val="multilevel"/>
    <w:tmpl w:val="5F20E284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461F4F1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3">
    <w:nsid w:val="472A5B6C"/>
    <w:multiLevelType w:val="singleLevel"/>
    <w:tmpl w:val="1654EA50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cs="Times New Roman" w:hint="eastAsia"/>
      </w:rPr>
    </w:lvl>
  </w:abstractNum>
  <w:abstractNum w:abstractNumId="14">
    <w:nsid w:val="4AA72FD1"/>
    <w:multiLevelType w:val="hybridMultilevel"/>
    <w:tmpl w:val="5C6E53B6"/>
    <w:lvl w:ilvl="0" w:tplc="5B72AF52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  <w:rPr>
        <w:rFonts w:cs="Times New Roman"/>
      </w:rPr>
    </w:lvl>
  </w:abstractNum>
  <w:abstractNum w:abstractNumId="15">
    <w:nsid w:val="4D713AC7"/>
    <w:multiLevelType w:val="singleLevel"/>
    <w:tmpl w:val="47BC527A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</w:abstractNum>
  <w:abstractNum w:abstractNumId="16">
    <w:nsid w:val="55835118"/>
    <w:multiLevelType w:val="multilevel"/>
    <w:tmpl w:val="14AC8E66"/>
    <w:lvl w:ilvl="0">
      <w:start w:val="2"/>
      <w:numFmt w:val="decimal"/>
      <w:lvlText w:val="%1、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  <w:rPr>
        <w:rFonts w:cs="Times New Roman"/>
      </w:rPr>
    </w:lvl>
  </w:abstractNum>
  <w:abstractNum w:abstractNumId="17">
    <w:nsid w:val="55BF5458"/>
    <w:multiLevelType w:val="singleLevel"/>
    <w:tmpl w:val="ECB6B832"/>
    <w:lvl w:ilvl="0">
      <w:start w:val="1"/>
      <w:numFmt w:val="japaneseCounting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</w:abstractNum>
  <w:abstractNum w:abstractNumId="18">
    <w:nsid w:val="59931862"/>
    <w:multiLevelType w:val="hybridMultilevel"/>
    <w:tmpl w:val="2C48182A"/>
    <w:lvl w:ilvl="0" w:tplc="ABCC360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5900C63A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603D502A"/>
    <w:multiLevelType w:val="singleLevel"/>
    <w:tmpl w:val="3F0E5F12"/>
    <w:lvl w:ilvl="0">
      <w:start w:val="1"/>
      <w:numFmt w:val="decimal"/>
      <w:lvlText w:val="（%1）"/>
      <w:lvlJc w:val="left"/>
      <w:pPr>
        <w:tabs>
          <w:tab w:val="num" w:pos="528"/>
        </w:tabs>
        <w:ind w:left="528" w:hanging="528"/>
      </w:pPr>
      <w:rPr>
        <w:rFonts w:cs="Times New Roman" w:hint="eastAsia"/>
      </w:rPr>
    </w:lvl>
  </w:abstractNum>
  <w:abstractNum w:abstractNumId="20">
    <w:nsid w:val="63D81FF9"/>
    <w:multiLevelType w:val="hybridMultilevel"/>
    <w:tmpl w:val="7AAA6B9C"/>
    <w:lvl w:ilvl="0" w:tplc="D766E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D380907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D1BA54A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DD8864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4FB8AE6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1AC6648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D5F220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696CEEC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872128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66466A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2">
    <w:nsid w:val="672427EC"/>
    <w:multiLevelType w:val="hybridMultilevel"/>
    <w:tmpl w:val="A8D0E492"/>
    <w:lvl w:ilvl="0" w:tplc="B97C3C1E">
      <w:start w:val="1"/>
      <w:numFmt w:val="decimal"/>
      <w:lvlText w:val="%1."/>
      <w:lvlJc w:val="left"/>
      <w:pPr>
        <w:tabs>
          <w:tab w:val="num" w:pos="1530"/>
        </w:tabs>
        <w:ind w:left="1530" w:hanging="885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23">
    <w:nsid w:val="6CD866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4">
    <w:nsid w:val="72836BF8"/>
    <w:multiLevelType w:val="singleLevel"/>
    <w:tmpl w:val="C75C90B8"/>
    <w:lvl w:ilvl="0">
      <w:start w:val="1"/>
      <w:numFmt w:val="japaneseCounting"/>
      <w:lvlText w:val="%1、"/>
      <w:lvlJc w:val="left"/>
      <w:pPr>
        <w:tabs>
          <w:tab w:val="num" w:pos="555"/>
        </w:tabs>
        <w:ind w:left="555" w:hanging="555"/>
      </w:pPr>
      <w:rPr>
        <w:rFonts w:cs="Times New Roman" w:hint="eastAsia"/>
      </w:rPr>
    </w:lvl>
  </w:abstractNum>
  <w:abstractNum w:abstractNumId="25">
    <w:nsid w:val="76434BBE"/>
    <w:multiLevelType w:val="multilevel"/>
    <w:tmpl w:val="9EFA69A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23"/>
  </w:num>
  <w:num w:numId="3">
    <w:abstractNumId w:val="16"/>
  </w:num>
  <w:num w:numId="4">
    <w:abstractNumId w:val="19"/>
  </w:num>
  <w:num w:numId="5">
    <w:abstractNumId w:val="25"/>
  </w:num>
  <w:num w:numId="6">
    <w:abstractNumId w:val="9"/>
  </w:num>
  <w:num w:numId="7">
    <w:abstractNumId w:val="5"/>
  </w:num>
  <w:num w:numId="8">
    <w:abstractNumId w:val="11"/>
  </w:num>
  <w:num w:numId="9">
    <w:abstractNumId w:val="13"/>
  </w:num>
  <w:num w:numId="10">
    <w:abstractNumId w:val="1"/>
  </w:num>
  <w:num w:numId="11">
    <w:abstractNumId w:val="15"/>
  </w:num>
  <w:num w:numId="12">
    <w:abstractNumId w:val="3"/>
  </w:num>
  <w:num w:numId="13">
    <w:abstractNumId w:val="24"/>
  </w:num>
  <w:num w:numId="14">
    <w:abstractNumId w:val="2"/>
  </w:num>
  <w:num w:numId="15">
    <w:abstractNumId w:val="21"/>
  </w:num>
  <w:num w:numId="16">
    <w:abstractNumId w:val="6"/>
  </w:num>
  <w:num w:numId="17">
    <w:abstractNumId w:val="7"/>
  </w:num>
  <w:num w:numId="18">
    <w:abstractNumId w:val="20"/>
  </w:num>
  <w:num w:numId="19">
    <w:abstractNumId w:val="17"/>
  </w:num>
  <w:num w:numId="20">
    <w:abstractNumId w:val="8"/>
  </w:num>
  <w:num w:numId="21">
    <w:abstractNumId w:val="10"/>
  </w:num>
  <w:num w:numId="22">
    <w:abstractNumId w:val="0"/>
  </w:num>
  <w:num w:numId="23">
    <w:abstractNumId w:val="14"/>
  </w:num>
  <w:num w:numId="24">
    <w:abstractNumId w:val="18"/>
  </w:num>
  <w:num w:numId="25">
    <w:abstractNumId w:val="4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evenAndOddHeaders/>
  <w:drawingGridHorizontalSpacing w:val="144"/>
  <w:drawingGridVerticalSpacing w:val="435"/>
  <w:displayHorizontalDrawingGridEvery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fieldCopyNum" w:val="0000001"/>
    <w:docVar w:name="fieldSecreteDeg" w:val="????"/>
    <w:docVar w:name="fieldSecreteLen" w:val="??????¡ì?"/>
    <w:docVar w:name="fieldUrgencyDeg" w:val="??  ???"/>
  </w:docVars>
  <w:rsids>
    <w:rsidRoot w:val="00214D3F"/>
    <w:rsid w:val="00016220"/>
    <w:rsid w:val="00032EA0"/>
    <w:rsid w:val="00036268"/>
    <w:rsid w:val="0004245A"/>
    <w:rsid w:val="00046E3C"/>
    <w:rsid w:val="00061F43"/>
    <w:rsid w:val="000F73C3"/>
    <w:rsid w:val="00166698"/>
    <w:rsid w:val="00187ABF"/>
    <w:rsid w:val="001928E2"/>
    <w:rsid w:val="001D6286"/>
    <w:rsid w:val="00214D3F"/>
    <w:rsid w:val="0021602B"/>
    <w:rsid w:val="0021783E"/>
    <w:rsid w:val="00231B47"/>
    <w:rsid w:val="00240D2A"/>
    <w:rsid w:val="002E0DE0"/>
    <w:rsid w:val="00366338"/>
    <w:rsid w:val="00373ABC"/>
    <w:rsid w:val="003B4835"/>
    <w:rsid w:val="003E79DD"/>
    <w:rsid w:val="003E7E90"/>
    <w:rsid w:val="0048149B"/>
    <w:rsid w:val="004C184A"/>
    <w:rsid w:val="004D1805"/>
    <w:rsid w:val="00576B28"/>
    <w:rsid w:val="00592ED3"/>
    <w:rsid w:val="00597962"/>
    <w:rsid w:val="005B1813"/>
    <w:rsid w:val="005C4BD7"/>
    <w:rsid w:val="0067581E"/>
    <w:rsid w:val="006A080E"/>
    <w:rsid w:val="00715072"/>
    <w:rsid w:val="00781636"/>
    <w:rsid w:val="00784F59"/>
    <w:rsid w:val="00862256"/>
    <w:rsid w:val="008D075C"/>
    <w:rsid w:val="008E61CA"/>
    <w:rsid w:val="008F6CE5"/>
    <w:rsid w:val="009265C5"/>
    <w:rsid w:val="00930CC5"/>
    <w:rsid w:val="00936B8E"/>
    <w:rsid w:val="009428BC"/>
    <w:rsid w:val="0095011E"/>
    <w:rsid w:val="00962FE0"/>
    <w:rsid w:val="0097749A"/>
    <w:rsid w:val="009935AE"/>
    <w:rsid w:val="009B6971"/>
    <w:rsid w:val="009E62E9"/>
    <w:rsid w:val="009F2776"/>
    <w:rsid w:val="00AD73ED"/>
    <w:rsid w:val="00B2031E"/>
    <w:rsid w:val="00B30964"/>
    <w:rsid w:val="00B6501F"/>
    <w:rsid w:val="00BE4F6E"/>
    <w:rsid w:val="00C06B18"/>
    <w:rsid w:val="00C24EA0"/>
    <w:rsid w:val="00C84303"/>
    <w:rsid w:val="00CB3960"/>
    <w:rsid w:val="00D23025"/>
    <w:rsid w:val="00D5158D"/>
    <w:rsid w:val="00D649B5"/>
    <w:rsid w:val="00DD4F3F"/>
    <w:rsid w:val="00E1719B"/>
    <w:rsid w:val="00E468B1"/>
    <w:rsid w:val="00E74B78"/>
    <w:rsid w:val="00E84113"/>
    <w:rsid w:val="00EA566B"/>
    <w:rsid w:val="00EC06B7"/>
    <w:rsid w:val="00EC0BF7"/>
    <w:rsid w:val="00EC3AE1"/>
    <w:rsid w:val="00ED3440"/>
    <w:rsid w:val="00ED3826"/>
    <w:rsid w:val="00F006C6"/>
    <w:rsid w:val="00F57C02"/>
    <w:rsid w:val="00F92447"/>
    <w:rsid w:val="00FD1DD4"/>
    <w:rsid w:val="00FE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D7"/>
    <w:pPr>
      <w:widowControl w:val="0"/>
      <w:jc w:val="both"/>
    </w:pPr>
    <w:rPr>
      <w:sz w:val="32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4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4BD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paragraph" w:styleId="Caption">
    <w:name w:val="caption"/>
    <w:basedOn w:val="Normal"/>
    <w:next w:val="Normal"/>
    <w:uiPriority w:val="99"/>
    <w:qFormat/>
    <w:rsid w:val="005C4BD7"/>
    <w:pPr>
      <w:spacing w:before="152" w:after="160"/>
    </w:pPr>
    <w:rPr>
      <w:rFonts w:ascii="Arial" w:eastAsia="黑体" w:hAnsi="Arial"/>
    </w:rPr>
  </w:style>
  <w:style w:type="paragraph" w:styleId="Date">
    <w:name w:val="Date"/>
    <w:basedOn w:val="Normal"/>
    <w:next w:val="Normal"/>
    <w:link w:val="DateChar"/>
    <w:uiPriority w:val="99"/>
    <w:rsid w:val="005C4BD7"/>
    <w:rPr>
      <w:rFonts w:ascii="仿宋_GB2312" w:eastAsia="仿宋_GB2312"/>
    </w:rPr>
  </w:style>
  <w:style w:type="character" w:customStyle="1" w:styleId="DateChar">
    <w:name w:val="Date Char"/>
    <w:basedOn w:val="DefaultParagraphFont"/>
    <w:link w:val="Date"/>
    <w:uiPriority w:val="99"/>
    <w:locked/>
    <w:rsid w:val="00373ABC"/>
    <w:rPr>
      <w:rFonts w:ascii="仿宋_GB2312" w:eastAsia="仿宋_GB2312" w:cs="Times New Roman"/>
      <w:kern w:val="2"/>
      <w:sz w:val="32"/>
      <w:lang w:val="en-US" w:eastAsia="zh-CN" w:bidi="ar-SA"/>
    </w:rPr>
  </w:style>
  <w:style w:type="paragraph" w:styleId="BodyTextIndent">
    <w:name w:val="Body Text Indent"/>
    <w:basedOn w:val="Normal"/>
    <w:link w:val="BodyTextIndentChar"/>
    <w:uiPriority w:val="99"/>
    <w:rsid w:val="005C4BD7"/>
    <w:pPr>
      <w:ind w:firstLine="630"/>
    </w:pPr>
    <w:rPr>
      <w:rFonts w:ascii="仿宋_GB2312" w:eastAsia="仿宋_GB231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C4B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C4BD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C4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5C4BD7"/>
    <w:pPr>
      <w:ind w:firstLine="600"/>
    </w:pPr>
    <w:rPr>
      <w:rFonts w:eastAsia="仿宋_GB2312"/>
      <w:sz w:val="3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C4BD7"/>
    <w:pPr>
      <w:spacing w:line="400" w:lineRule="atLeast"/>
      <w:ind w:firstLine="600"/>
    </w:pPr>
    <w:rPr>
      <w:rFonts w:eastAsia="仿宋_GB231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C4BD7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5C4BD7"/>
    <w:rPr>
      <w:rFonts w:ascii="宋体" w:hAnsi="Courier New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Courier New"/>
      <w:sz w:val="21"/>
      <w:szCs w:val="21"/>
    </w:rPr>
  </w:style>
  <w:style w:type="paragraph" w:styleId="List">
    <w:name w:val="List"/>
    <w:basedOn w:val="Normal"/>
    <w:uiPriority w:val="99"/>
    <w:rsid w:val="005C4BD7"/>
    <w:pPr>
      <w:ind w:left="200" w:hangingChars="200" w:hanging="200"/>
    </w:pPr>
  </w:style>
  <w:style w:type="paragraph" w:styleId="List2">
    <w:name w:val="List 2"/>
    <w:basedOn w:val="Normal"/>
    <w:uiPriority w:val="99"/>
    <w:rsid w:val="005C4BD7"/>
    <w:pPr>
      <w:ind w:leftChars="200" w:left="100" w:hangingChars="200" w:hanging="200"/>
    </w:pPr>
  </w:style>
  <w:style w:type="paragraph" w:styleId="List3">
    <w:name w:val="List 3"/>
    <w:basedOn w:val="Normal"/>
    <w:uiPriority w:val="99"/>
    <w:rsid w:val="005C4BD7"/>
    <w:pPr>
      <w:ind w:leftChars="400" w:left="100" w:hangingChars="200" w:hanging="200"/>
    </w:pPr>
  </w:style>
  <w:style w:type="paragraph" w:styleId="List4">
    <w:name w:val="List 4"/>
    <w:basedOn w:val="Normal"/>
    <w:uiPriority w:val="99"/>
    <w:rsid w:val="005C4BD7"/>
    <w:pPr>
      <w:ind w:leftChars="600" w:left="100" w:hangingChars="200" w:hanging="200"/>
    </w:pPr>
  </w:style>
  <w:style w:type="paragraph" w:styleId="List5">
    <w:name w:val="List 5"/>
    <w:basedOn w:val="Normal"/>
    <w:uiPriority w:val="99"/>
    <w:rsid w:val="005C4BD7"/>
    <w:pPr>
      <w:ind w:leftChars="800" w:left="100" w:hangingChars="200" w:hanging="200"/>
    </w:pPr>
  </w:style>
  <w:style w:type="paragraph" w:styleId="ListContinue">
    <w:name w:val="List Continue"/>
    <w:basedOn w:val="Normal"/>
    <w:uiPriority w:val="99"/>
    <w:rsid w:val="005C4BD7"/>
    <w:pPr>
      <w:spacing w:after="120"/>
      <w:ind w:leftChars="200" w:left="420"/>
    </w:pPr>
  </w:style>
  <w:style w:type="paragraph" w:styleId="NormalIndent">
    <w:name w:val="Normal Indent"/>
    <w:basedOn w:val="Normal"/>
    <w:uiPriority w:val="99"/>
    <w:rsid w:val="005C4BD7"/>
    <w:pPr>
      <w:ind w:firstLineChars="200" w:firstLine="420"/>
    </w:pPr>
  </w:style>
  <w:style w:type="paragraph" w:styleId="BodyText2">
    <w:name w:val="Body Text 2"/>
    <w:basedOn w:val="Normal"/>
    <w:link w:val="BodyText2Char"/>
    <w:uiPriority w:val="99"/>
    <w:rsid w:val="005C4BD7"/>
    <w:pPr>
      <w:autoSpaceDE w:val="0"/>
      <w:autoSpaceDN w:val="0"/>
      <w:adjustRightInd w:val="0"/>
      <w:spacing w:line="240" w:lineRule="atLeast"/>
      <w:jc w:val="center"/>
    </w:pPr>
    <w:rPr>
      <w:rFonts w:ascii="微软简标宋" w:eastAsia="微软简标宋"/>
      <w:color w:val="000000"/>
      <w:kern w:val="0"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customStyle="1" w:styleId="font5">
    <w:name w:val="font5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Cs w:val="32"/>
    </w:rPr>
  </w:style>
  <w:style w:type="paragraph" w:customStyle="1" w:styleId="font7">
    <w:name w:val="font7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8"/>
      <w:szCs w:val="28"/>
    </w:rPr>
  </w:style>
  <w:style w:type="paragraph" w:customStyle="1" w:styleId="font8">
    <w:name w:val="font8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kern w:val="0"/>
      <w:sz w:val="28"/>
      <w:szCs w:val="28"/>
    </w:rPr>
  </w:style>
  <w:style w:type="paragraph" w:customStyle="1" w:styleId="font9">
    <w:name w:val="font9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font10">
    <w:name w:val="font10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font11">
    <w:name w:val="font11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22">
    <w:name w:val="xl22"/>
    <w:basedOn w:val="Normal"/>
    <w:uiPriority w:val="99"/>
    <w:rsid w:val="005C4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8"/>
      <w:szCs w:val="28"/>
    </w:rPr>
  </w:style>
  <w:style w:type="paragraph" w:customStyle="1" w:styleId="xl23">
    <w:name w:val="xl23"/>
    <w:basedOn w:val="Normal"/>
    <w:uiPriority w:val="99"/>
    <w:rsid w:val="005C4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8"/>
      <w:szCs w:val="28"/>
    </w:rPr>
  </w:style>
  <w:style w:type="paragraph" w:customStyle="1" w:styleId="xl24">
    <w:name w:val="xl24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8"/>
      <w:szCs w:val="28"/>
    </w:rPr>
  </w:style>
  <w:style w:type="paragraph" w:customStyle="1" w:styleId="xl25">
    <w:name w:val="xl25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26">
    <w:name w:val="xl26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Cs w:val="32"/>
    </w:rPr>
  </w:style>
  <w:style w:type="paragraph" w:customStyle="1" w:styleId="xl27">
    <w:name w:val="xl27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8"/>
      <w:szCs w:val="28"/>
    </w:rPr>
  </w:style>
  <w:style w:type="paragraph" w:customStyle="1" w:styleId="xl28">
    <w:name w:val="xl28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xl29">
    <w:name w:val="xl29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30">
    <w:name w:val="xl30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31">
    <w:name w:val="xl31"/>
    <w:basedOn w:val="Normal"/>
    <w:uiPriority w:val="99"/>
    <w:rsid w:val="005C4B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styleId="Title">
    <w:name w:val="Title"/>
    <w:basedOn w:val="Normal"/>
    <w:link w:val="TitleChar"/>
    <w:uiPriority w:val="99"/>
    <w:qFormat/>
    <w:rsid w:val="005C4BD7"/>
    <w:pPr>
      <w:spacing w:before="240" w:after="60"/>
      <w:jc w:val="center"/>
      <w:outlineLvl w:val="0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5C4BD7"/>
    <w:pPr>
      <w:jc w:val="center"/>
    </w:pPr>
    <w:rPr>
      <w:rFonts w:ascii="华文中宋" w:eastAsia="华文中宋"/>
      <w:b/>
      <w:bCs/>
      <w:sz w:val="4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Char">
    <w:name w:val="Char"/>
    <w:basedOn w:val="Normal"/>
    <w:uiPriority w:val="99"/>
    <w:rsid w:val="009265C5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Char1">
    <w:name w:val="Char1"/>
    <w:basedOn w:val="Normal"/>
    <w:uiPriority w:val="99"/>
    <w:rsid w:val="00373ABC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character" w:customStyle="1" w:styleId="CharChar2">
    <w:name w:val="Char Char2"/>
    <w:uiPriority w:val="99"/>
    <w:rsid w:val="0067581E"/>
    <w:rPr>
      <w:rFonts w:ascii="仿宋_GB2312" w:eastAsia="仿宋_GB2312"/>
      <w:kern w:val="2"/>
      <w:sz w:val="3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NIS\&#22269;&#23478;&#34892;&#25919;&#26426;&#20851;&#20844;&#25991;&#32534;&#20889;&#27169;&#26495;\&#20844;&#259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0</TotalTime>
  <Pages>3</Pages>
  <Words>149</Words>
  <Characters>851</Characters>
  <Application>Microsoft Office Outlook</Application>
  <DocSecurity>0</DocSecurity>
  <Lines>0</Lines>
  <Paragraphs>0</Paragraphs>
  <ScaleCrop>false</ScaleCrop>
  <Company>个人电脑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OPEY A.</dc:creator>
  <cp:keywords/>
  <dc:description/>
  <cp:lastModifiedBy>微软用户</cp:lastModifiedBy>
  <cp:revision>3</cp:revision>
  <cp:lastPrinted>2014-03-11T00:50:00Z</cp:lastPrinted>
  <dcterms:created xsi:type="dcterms:W3CDTF">2014-11-18T08:47:00Z</dcterms:created>
  <dcterms:modified xsi:type="dcterms:W3CDTF">2014-11-18T08:56:00Z</dcterms:modified>
</cp:coreProperties>
</file>